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bfd18583f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64fa5943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Giannitsion,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e0d1b616547af" /><Relationship Type="http://schemas.openxmlformats.org/officeDocument/2006/relationships/numbering" Target="/word/numbering.xml" Id="R37cb18fe0193463a" /><Relationship Type="http://schemas.openxmlformats.org/officeDocument/2006/relationships/settings" Target="/word/settings.xml" Id="R583efcf3d6e74529" /><Relationship Type="http://schemas.openxmlformats.org/officeDocument/2006/relationships/image" Target="/word/media/54aa8efe-7bbb-4e40-a584-813b07e75783.png" Id="R89364fa5943d4ad4" /></Relationships>
</file>