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c6fe0d215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e66d8f6da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Kalivia Mingou,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31bb3a71e4980" /><Relationship Type="http://schemas.openxmlformats.org/officeDocument/2006/relationships/numbering" Target="/word/numbering.xml" Id="Raaf9fce8ba594ac4" /><Relationship Type="http://schemas.openxmlformats.org/officeDocument/2006/relationships/settings" Target="/word/settings.xml" Id="R5643ab943d734af3" /><Relationship Type="http://schemas.openxmlformats.org/officeDocument/2006/relationships/image" Target="/word/media/a0816e7b-0c54-4771-b59e-acb52d1ab39a.png" Id="Rcaee66d8f6da4bb8" /></Relationships>
</file>