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8867fcbf9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b51e97331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Kalokairinoi,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1b1149b86423c" /><Relationship Type="http://schemas.openxmlformats.org/officeDocument/2006/relationships/numbering" Target="/word/numbering.xml" Id="R6c45ae838eb74b1a" /><Relationship Type="http://schemas.openxmlformats.org/officeDocument/2006/relationships/settings" Target="/word/settings.xml" Id="R932c7d4f77eb4e40" /><Relationship Type="http://schemas.openxmlformats.org/officeDocument/2006/relationships/image" Target="/word/media/6579c137-caae-4193-9835-e1844874839a.png" Id="R241b51e973314c4f" /></Relationships>
</file>