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a4843b4b4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0d033dc1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 Aetos,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e6c26fc44b33" /><Relationship Type="http://schemas.openxmlformats.org/officeDocument/2006/relationships/numbering" Target="/word/numbering.xml" Id="Ra53faf5656fc48a4" /><Relationship Type="http://schemas.openxmlformats.org/officeDocument/2006/relationships/settings" Target="/word/settings.xml" Id="Rca5232f2dad94d6f" /><Relationship Type="http://schemas.openxmlformats.org/officeDocument/2006/relationships/image" Target="/word/media/7d91bd57-2db2-4b16-b4e8-d41242bcc798.png" Id="Rcd810d033dc145be" /></Relationships>
</file>