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a52ae81d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7b6ddd43c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Kattavia,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6fd162ff448ca" /><Relationship Type="http://schemas.openxmlformats.org/officeDocument/2006/relationships/numbering" Target="/word/numbering.xml" Id="Rd00766b45d6f4a1c" /><Relationship Type="http://schemas.openxmlformats.org/officeDocument/2006/relationships/settings" Target="/word/settings.xml" Id="Rcad26d88e4824a6b" /><Relationship Type="http://schemas.openxmlformats.org/officeDocument/2006/relationships/image" Target="/word/media/c7193b94-02b2-42f4-a30d-63dff9d23a21.png" Id="R3007b6ddd43c4725" /></Relationships>
</file>