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e652a3dcc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29ad8ed7c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Kiato,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d6b6cabe64c85" /><Relationship Type="http://schemas.openxmlformats.org/officeDocument/2006/relationships/numbering" Target="/word/numbering.xml" Id="R149d6e2ab8814e9b" /><Relationship Type="http://schemas.openxmlformats.org/officeDocument/2006/relationships/settings" Target="/word/settings.xml" Id="R2e83393f8e3f4436" /><Relationship Type="http://schemas.openxmlformats.org/officeDocument/2006/relationships/image" Target="/word/media/d1213d8e-5be7-46e5-ab8a-faf60c11604f.png" Id="R99029ad8ed7c444f" /></Relationships>
</file>