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6ce74568e548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2fec3f92cc4e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Konstantia,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d3a2ec461c4518" /><Relationship Type="http://schemas.openxmlformats.org/officeDocument/2006/relationships/numbering" Target="/word/numbering.xml" Id="R25eb0a31e1ec4aa5" /><Relationship Type="http://schemas.openxmlformats.org/officeDocument/2006/relationships/settings" Target="/word/settings.xml" Id="R25a8e7488f8448d9" /><Relationship Type="http://schemas.openxmlformats.org/officeDocument/2006/relationships/image" Target="/word/media/3339a6e7-70df-4fbd-bf99-2adfae266513.png" Id="Rb32fec3f92cc4e21" /></Relationships>
</file>