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cea2aaf5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c798fada5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3a8d7b5be4d29" /><Relationship Type="http://schemas.openxmlformats.org/officeDocument/2006/relationships/numbering" Target="/word/numbering.xml" Id="R39a9aa7ea8254c04" /><Relationship Type="http://schemas.openxmlformats.org/officeDocument/2006/relationships/settings" Target="/word/settings.xml" Id="Rbb275a5427ea4416" /><Relationship Type="http://schemas.openxmlformats.org/officeDocument/2006/relationships/image" Target="/word/media/b2cebc21-2606-44dc-a9ab-14ab21e43976.png" Id="Refcc798fada54aa4" /></Relationships>
</file>