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bfa35354c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a1370703e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Koulouraiika,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108894c5440f8" /><Relationship Type="http://schemas.openxmlformats.org/officeDocument/2006/relationships/numbering" Target="/word/numbering.xml" Id="Re49fc2bc25fa4a56" /><Relationship Type="http://schemas.openxmlformats.org/officeDocument/2006/relationships/settings" Target="/word/settings.xml" Id="R7eb91e144c2542dd" /><Relationship Type="http://schemas.openxmlformats.org/officeDocument/2006/relationships/image" Target="/word/media/1c0365e2-f07e-4696-b954-6e72730ddb15.png" Id="R351a1370703e4f92" /></Relationships>
</file>