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0b293a85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0eac62b7b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Kouroupi,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bd67a0f59456d" /><Relationship Type="http://schemas.openxmlformats.org/officeDocument/2006/relationships/numbering" Target="/word/numbering.xml" Id="R76e7d430734544d4" /><Relationship Type="http://schemas.openxmlformats.org/officeDocument/2006/relationships/settings" Target="/word/settings.xml" Id="Rc16d358184104b62" /><Relationship Type="http://schemas.openxmlformats.org/officeDocument/2006/relationships/image" Target="/word/media/9b8c852d-49de-43f3-af20-73dd3e6f41f0.png" Id="R3960eac62b7b4c0f" /></Relationships>
</file>