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b847f49b4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a4e5fc91b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873a97cf4662" /><Relationship Type="http://schemas.openxmlformats.org/officeDocument/2006/relationships/numbering" Target="/word/numbering.xml" Id="Rca9962e3cfd34707" /><Relationship Type="http://schemas.openxmlformats.org/officeDocument/2006/relationships/settings" Target="/word/settings.xml" Id="Re606fd4a38d84bcb" /><Relationship Type="http://schemas.openxmlformats.org/officeDocument/2006/relationships/image" Target="/word/media/c2bd78bc-34d3-40ba-ae50-ddec7bd18cd9.png" Id="R254a4e5fc91b4de1" /></Relationships>
</file>