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e8015801de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282503a9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Krinianoi, Greece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49804ea8bc4c37" /><Relationship Type="http://schemas.openxmlformats.org/officeDocument/2006/relationships/numbering" Target="/word/numbering.xml" Id="Ra53525fb31bd4146" /><Relationship Type="http://schemas.openxmlformats.org/officeDocument/2006/relationships/settings" Target="/word/settings.xml" Id="Ra67e8403646c488b" /><Relationship Type="http://schemas.openxmlformats.org/officeDocument/2006/relationships/image" Target="/word/media/90d125fe-9f7f-4156-b88d-c4c100d6e62d.png" Id="R359282503a954eb2" /></Relationships>
</file>