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a5011ed24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a61ba61fe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Lapanayoi,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ded5fb9b1418b" /><Relationship Type="http://schemas.openxmlformats.org/officeDocument/2006/relationships/numbering" Target="/word/numbering.xml" Id="R27186137cc004151" /><Relationship Type="http://schemas.openxmlformats.org/officeDocument/2006/relationships/settings" Target="/word/settings.xml" Id="Rd68cada905a546f6" /><Relationship Type="http://schemas.openxmlformats.org/officeDocument/2006/relationships/image" Target="/word/media/a88aad67-b9f7-4db7-b4dc-83ce582fb624.png" Id="R57fa61ba61fe4e38" /></Relationships>
</file>