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2776f53db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e59d0fc95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Likhnon,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d59c47e3b498f" /><Relationship Type="http://schemas.openxmlformats.org/officeDocument/2006/relationships/numbering" Target="/word/numbering.xml" Id="R6f2e03adc3024fb8" /><Relationship Type="http://schemas.openxmlformats.org/officeDocument/2006/relationships/settings" Target="/word/settings.xml" Id="R80a75b6505104061" /><Relationship Type="http://schemas.openxmlformats.org/officeDocument/2006/relationships/image" Target="/word/media/cd6779bd-9656-4f68-8ff2-6016a2c14090.png" Id="R8a5e59d0fc9544d4" /></Relationships>
</file>