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e1bfc17e2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b4d80c513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96e4c126146ae" /><Relationship Type="http://schemas.openxmlformats.org/officeDocument/2006/relationships/numbering" Target="/word/numbering.xml" Id="Rbd38ff18098d4d05" /><Relationship Type="http://schemas.openxmlformats.org/officeDocument/2006/relationships/settings" Target="/word/settings.xml" Id="R16b1159a5c744dad" /><Relationship Type="http://schemas.openxmlformats.org/officeDocument/2006/relationships/image" Target="/word/media/3baa4e58-2b21-421e-bb59-aa1c8db7e011.png" Id="Rf70b4d80c5134d0b" /></Relationships>
</file>