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082852c2e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18f51b028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Makrikapa,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df7657a204977" /><Relationship Type="http://schemas.openxmlformats.org/officeDocument/2006/relationships/numbering" Target="/word/numbering.xml" Id="R5995906b7e2e42b6" /><Relationship Type="http://schemas.openxmlformats.org/officeDocument/2006/relationships/settings" Target="/word/settings.xml" Id="R1e0f2d9a63e04175" /><Relationship Type="http://schemas.openxmlformats.org/officeDocument/2006/relationships/image" Target="/word/media/371905d5-e5c8-4805-9017-6b3e19c4bfe3.png" Id="R5a318f51b0284524" /></Relationships>
</file>