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bc100eada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342816d95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Michalitsi,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1e60166fe43fd" /><Relationship Type="http://schemas.openxmlformats.org/officeDocument/2006/relationships/numbering" Target="/word/numbering.xml" Id="R8add1cafe1544841" /><Relationship Type="http://schemas.openxmlformats.org/officeDocument/2006/relationships/settings" Target="/word/settings.xml" Id="R35562840cfd7460b" /><Relationship Type="http://schemas.openxmlformats.org/officeDocument/2006/relationships/image" Target="/word/media/39e4d9a3-b471-4485-b187-6bf82f7f6a18.png" Id="Rda8342816d954255" /></Relationships>
</file>