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208a12a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f67feb11a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Mikros Prinos,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02fbca30e482a" /><Relationship Type="http://schemas.openxmlformats.org/officeDocument/2006/relationships/numbering" Target="/word/numbering.xml" Id="Ra7128252eb5547fc" /><Relationship Type="http://schemas.openxmlformats.org/officeDocument/2006/relationships/settings" Target="/word/settings.xml" Id="R86686067e18140f9" /><Relationship Type="http://schemas.openxmlformats.org/officeDocument/2006/relationships/image" Target="/word/media/e25181e2-5f76-4189-be00-f160f2409450.png" Id="R512f67feb11a48e2" /></Relationships>
</file>