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6a0c9fbf1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254c7bb5c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f6420682b4633" /><Relationship Type="http://schemas.openxmlformats.org/officeDocument/2006/relationships/numbering" Target="/word/numbering.xml" Id="R27e4ec7fb7f84625" /><Relationship Type="http://schemas.openxmlformats.org/officeDocument/2006/relationships/settings" Target="/word/settings.xml" Id="R3e4eda931ee04629" /><Relationship Type="http://schemas.openxmlformats.org/officeDocument/2006/relationships/image" Target="/word/media/cd3264a9-c12e-4c2f-8c2f-535dc95bd45d.png" Id="R6b8254c7bb5c4e38" /></Relationships>
</file>