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f09569c34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aa0568bc6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 Filadelfeia,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4f1ce4f924ebe" /><Relationship Type="http://schemas.openxmlformats.org/officeDocument/2006/relationships/numbering" Target="/word/numbering.xml" Id="R98d074a10cdf4923" /><Relationship Type="http://schemas.openxmlformats.org/officeDocument/2006/relationships/settings" Target="/word/settings.xml" Id="R66a52e8c7c26498c" /><Relationship Type="http://schemas.openxmlformats.org/officeDocument/2006/relationships/image" Target="/word/media/487f6a85-d15d-44db-b3cb-4a4929b10e0f.png" Id="Rf7eaa0568bc64202" /></Relationships>
</file>