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680f1dcad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1953fee27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 Fokaia,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aebed36f34f53" /><Relationship Type="http://schemas.openxmlformats.org/officeDocument/2006/relationships/numbering" Target="/word/numbering.xml" Id="R78d44488f6324011" /><Relationship Type="http://schemas.openxmlformats.org/officeDocument/2006/relationships/settings" Target="/word/settings.xml" Id="R754523ef0b314ae3" /><Relationship Type="http://schemas.openxmlformats.org/officeDocument/2006/relationships/image" Target="/word/media/72f6a801-bc0c-4087-8d6e-88b6c04080bb.png" Id="R63e1953fee274a85" /></Relationships>
</file>