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ae4e5e653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408f8737f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Pefki,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adc9a8a9e4ffe" /><Relationship Type="http://schemas.openxmlformats.org/officeDocument/2006/relationships/numbering" Target="/word/numbering.xml" Id="R2c2c6969b89c48b2" /><Relationship Type="http://schemas.openxmlformats.org/officeDocument/2006/relationships/settings" Target="/word/settings.xml" Id="Rc5965d1532034195" /><Relationship Type="http://schemas.openxmlformats.org/officeDocument/2006/relationships/image" Target="/word/media/469df55a-fd3c-4dd3-9fd8-5a0f4c97ec3f.png" Id="Rf77408f8737f40f3" /></Relationships>
</file>