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fca4e4d7f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e258e0b65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Orfano,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4bf78bedd4f93" /><Relationship Type="http://schemas.openxmlformats.org/officeDocument/2006/relationships/numbering" Target="/word/numbering.xml" Id="Rc520ceca66bb4b91" /><Relationship Type="http://schemas.openxmlformats.org/officeDocument/2006/relationships/settings" Target="/word/settings.xml" Id="Rfbfa1c2d0ff2447f" /><Relationship Type="http://schemas.openxmlformats.org/officeDocument/2006/relationships/image" Target="/word/media/8b81c8a7-c00e-4768-8e31-0c197b376478.png" Id="R88ee258e0b65443f" /></Relationships>
</file>