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8b9548a3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67c00b452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Palaia Peristera,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b9b9ff4c54c63" /><Relationship Type="http://schemas.openxmlformats.org/officeDocument/2006/relationships/numbering" Target="/word/numbering.xml" Id="R00a755841ae14f12" /><Relationship Type="http://schemas.openxmlformats.org/officeDocument/2006/relationships/settings" Target="/word/settings.xml" Id="R1933ae6b80334b3d" /><Relationship Type="http://schemas.openxmlformats.org/officeDocument/2006/relationships/image" Target="/word/media/fc9c6bb3-d824-4a00-ae08-c63f9d575b51.png" Id="R19667c00b4524ff4" /></Relationships>
</file>