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ff6fd7eb8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5d8e91cd2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Pantanasa,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b541d756e40a3" /><Relationship Type="http://schemas.openxmlformats.org/officeDocument/2006/relationships/numbering" Target="/word/numbering.xml" Id="R652a779b6b7c41ea" /><Relationship Type="http://schemas.openxmlformats.org/officeDocument/2006/relationships/settings" Target="/word/settings.xml" Id="Rc63c9d6b5d8249e1" /><Relationship Type="http://schemas.openxmlformats.org/officeDocument/2006/relationships/image" Target="/word/media/b4a8ce4f-6c5f-47ff-9e46-52f68978af56.png" Id="Rf2f5d8e91cd2458f" /></Relationships>
</file>