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1b4d56e76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65c0b8efe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Paradhision,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678e640c4437c" /><Relationship Type="http://schemas.openxmlformats.org/officeDocument/2006/relationships/numbering" Target="/word/numbering.xml" Id="Rbee6b3b2fd0d407b" /><Relationship Type="http://schemas.openxmlformats.org/officeDocument/2006/relationships/settings" Target="/word/settings.xml" Id="Rdda5e8f84f414d4f" /><Relationship Type="http://schemas.openxmlformats.org/officeDocument/2006/relationships/image" Target="/word/media/93f4b6fc-9209-4027-b264-4548e22d5d23.png" Id="R26f65c0b8efe40e7" /></Relationships>
</file>