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0ee92e0c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468e9bf8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Parparia,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aadd8062a4aec" /><Relationship Type="http://schemas.openxmlformats.org/officeDocument/2006/relationships/numbering" Target="/word/numbering.xml" Id="Ra2aee0fcfb7d435f" /><Relationship Type="http://schemas.openxmlformats.org/officeDocument/2006/relationships/settings" Target="/word/settings.xml" Id="R7b961edf7e354d44" /><Relationship Type="http://schemas.openxmlformats.org/officeDocument/2006/relationships/image" Target="/word/media/8f34a4ef-d5a5-4f92-8af5-f0701ed780a4.png" Id="R9c0468e9bf874c61" /></Relationships>
</file>