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a9c69d1b8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428bc049d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Patrikata,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aaf706b644d60" /><Relationship Type="http://schemas.openxmlformats.org/officeDocument/2006/relationships/numbering" Target="/word/numbering.xml" Id="R94e8b8b49bd44f55" /><Relationship Type="http://schemas.openxmlformats.org/officeDocument/2006/relationships/settings" Target="/word/settings.xml" Id="R50d6e2ac7e404b27" /><Relationship Type="http://schemas.openxmlformats.org/officeDocument/2006/relationships/image" Target="/word/media/a1df0bc1-1fa6-4247-b606-30298f271a17.png" Id="R929428bc049d4dfa" /></Relationships>
</file>