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29b1a8428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bf2e39129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Pitrofos,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b72f297174db7" /><Relationship Type="http://schemas.openxmlformats.org/officeDocument/2006/relationships/numbering" Target="/word/numbering.xml" Id="Re74c52227d624eff" /><Relationship Type="http://schemas.openxmlformats.org/officeDocument/2006/relationships/settings" Target="/word/settings.xml" Id="R572e4673fbe44c52" /><Relationship Type="http://schemas.openxmlformats.org/officeDocument/2006/relationships/image" Target="/word/media/605df650-0089-40a0-befa-0cfdb753f700.png" Id="R1a3bf2e3912946c7" /></Relationships>
</file>