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6d98da02d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0bdc066e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Polidhrosos,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589105b443a1" /><Relationship Type="http://schemas.openxmlformats.org/officeDocument/2006/relationships/numbering" Target="/word/numbering.xml" Id="Rbda24235702f4458" /><Relationship Type="http://schemas.openxmlformats.org/officeDocument/2006/relationships/settings" Target="/word/settings.xml" Id="R94feb65485a54e5b" /><Relationship Type="http://schemas.openxmlformats.org/officeDocument/2006/relationships/image" Target="/word/media/a815f0aa-91b6-4beb-8d8a-119c4abbf749.png" Id="Re210bdc066e54776" /></Relationships>
</file>