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8e3f8c898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d65bde82c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Polyneri,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4e1edbf79424c" /><Relationship Type="http://schemas.openxmlformats.org/officeDocument/2006/relationships/numbering" Target="/word/numbering.xml" Id="R4b0460f55c944b4e" /><Relationship Type="http://schemas.openxmlformats.org/officeDocument/2006/relationships/settings" Target="/word/settings.xml" Id="Rf168630acd0e4dc3" /><Relationship Type="http://schemas.openxmlformats.org/officeDocument/2006/relationships/image" Target="/word/media/df6a06dc-de45-4f92-a329-e0441e8b9475.png" Id="Rf74d65bde82c44db" /></Relationships>
</file>