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0df51a33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aad38e9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Ptelopoula,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4e718f3947e3" /><Relationship Type="http://schemas.openxmlformats.org/officeDocument/2006/relationships/numbering" Target="/word/numbering.xml" Id="R992e55e4da434d04" /><Relationship Type="http://schemas.openxmlformats.org/officeDocument/2006/relationships/settings" Target="/word/settings.xml" Id="Rf707df251bbe46bc" /><Relationship Type="http://schemas.openxmlformats.org/officeDocument/2006/relationships/image" Target="/word/media/5139ee4f-5a1f-49b9-9091-138920bb89ae.png" Id="Re13daad38e9742fd" /></Relationships>
</file>