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fa27a101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0d31350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Revmatia,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04ecdd3444410" /><Relationship Type="http://schemas.openxmlformats.org/officeDocument/2006/relationships/numbering" Target="/word/numbering.xml" Id="R9e51f325b9364cd7" /><Relationship Type="http://schemas.openxmlformats.org/officeDocument/2006/relationships/settings" Target="/word/settings.xml" Id="Rc301bb113a24479c" /><Relationship Type="http://schemas.openxmlformats.org/officeDocument/2006/relationships/image" Target="/word/media/34cfeffd-fe6e-4269-98a1-baac70b70212.png" Id="R2ccf0d3135084fbd" /></Relationships>
</file>