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23d7fcb7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67a4dfd9d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bb1ad0bbc4559" /><Relationship Type="http://schemas.openxmlformats.org/officeDocument/2006/relationships/numbering" Target="/word/numbering.xml" Id="R9441f43cfd2542ae" /><Relationship Type="http://schemas.openxmlformats.org/officeDocument/2006/relationships/settings" Target="/word/settings.xml" Id="R0266a45e35254e3e" /><Relationship Type="http://schemas.openxmlformats.org/officeDocument/2006/relationships/image" Target="/word/media/fdc0a88c-f74b-430d-a7a5-a5566a8e4b61.png" Id="Rff667a4dfd9d484d" /></Relationships>
</file>