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fc4d8f46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b4ca0dd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Terpsithea,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251d5e3e14934" /><Relationship Type="http://schemas.openxmlformats.org/officeDocument/2006/relationships/numbering" Target="/word/numbering.xml" Id="R9e56845a407b422f" /><Relationship Type="http://schemas.openxmlformats.org/officeDocument/2006/relationships/settings" Target="/word/settings.xml" Id="R3e8b8cc5c1c74c51" /><Relationship Type="http://schemas.openxmlformats.org/officeDocument/2006/relationships/image" Target="/word/media/6202cbac-8dad-41a7-8fbd-49c993820962.png" Id="Rb132b4ca0dd548fc" /></Relationships>
</file>