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0b28ea0b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4f45505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Thyrea,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3162cb6f140d9" /><Relationship Type="http://schemas.openxmlformats.org/officeDocument/2006/relationships/numbering" Target="/word/numbering.xml" Id="Ra33a04863f1a427b" /><Relationship Type="http://schemas.openxmlformats.org/officeDocument/2006/relationships/settings" Target="/word/settings.xml" Id="Ra26fc2206c2d4a9b" /><Relationship Type="http://schemas.openxmlformats.org/officeDocument/2006/relationships/image" Target="/word/media/503c4d85-1d59-4fec-b768-b42e06c3ea15.png" Id="R48f94f45505f409f" /></Relationships>
</file>