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cb1152a71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521cefc6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Triantaros,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98151c8d14a95" /><Relationship Type="http://schemas.openxmlformats.org/officeDocument/2006/relationships/numbering" Target="/word/numbering.xml" Id="R7402a5fe0649474d" /><Relationship Type="http://schemas.openxmlformats.org/officeDocument/2006/relationships/settings" Target="/word/settings.xml" Id="Rc785a435e91442da" /><Relationship Type="http://schemas.openxmlformats.org/officeDocument/2006/relationships/image" Target="/word/media/20e40800-8df5-4e56-b2c3-f3c2fb83b3bf.png" Id="Rcab8521cefc64f86" /></Relationships>
</file>