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b374a427b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b281ebdf7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Vatera,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c1b98e5614c2d" /><Relationship Type="http://schemas.openxmlformats.org/officeDocument/2006/relationships/numbering" Target="/word/numbering.xml" Id="R56de7c78799145b2" /><Relationship Type="http://schemas.openxmlformats.org/officeDocument/2006/relationships/settings" Target="/word/settings.xml" Id="Rf9ed18aa5e7d4f52" /><Relationship Type="http://schemas.openxmlformats.org/officeDocument/2006/relationships/image" Target="/word/media/ac8da75b-90db-4edc-a96f-cb5530aeb403.png" Id="R1ddb281ebdf745e8" /></Relationships>
</file>