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bedf16ece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4ca75fd1f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Vaviloi,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564caba3a46e8" /><Relationship Type="http://schemas.openxmlformats.org/officeDocument/2006/relationships/numbering" Target="/word/numbering.xml" Id="R42458f87145a4e46" /><Relationship Type="http://schemas.openxmlformats.org/officeDocument/2006/relationships/settings" Target="/word/settings.xml" Id="R14193fad362a470d" /><Relationship Type="http://schemas.openxmlformats.org/officeDocument/2006/relationships/image" Target="/word/media/ec21d245-dbf0-43e0-b9c7-dea0d18e9429.png" Id="R5d54ca75fd1f4154" /></Relationships>
</file>