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5fef9b5cd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c98e272b5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Vergina,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c21e96167468e" /><Relationship Type="http://schemas.openxmlformats.org/officeDocument/2006/relationships/numbering" Target="/word/numbering.xml" Id="Rb3110c3965f743da" /><Relationship Type="http://schemas.openxmlformats.org/officeDocument/2006/relationships/settings" Target="/word/settings.xml" Id="Ref74cc2cee424d2b" /><Relationship Type="http://schemas.openxmlformats.org/officeDocument/2006/relationships/image" Target="/word/media/896c3123-db89-4f9b-8cb9-d8b6d3ee71ce.png" Id="R677c98e272b5476b" /></Relationships>
</file>