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ba8ca7867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6386b66e4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Vertiskos,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c2d623abb41ba" /><Relationship Type="http://schemas.openxmlformats.org/officeDocument/2006/relationships/numbering" Target="/word/numbering.xml" Id="R1c14824f7e5c40e3" /><Relationship Type="http://schemas.openxmlformats.org/officeDocument/2006/relationships/settings" Target="/word/settings.xml" Id="R7b279d69761d431b" /><Relationship Type="http://schemas.openxmlformats.org/officeDocument/2006/relationships/image" Target="/word/media/6bf5a684-7056-45f1-9c35-84a35160f5a9.png" Id="R3b76386b66e449ed" /></Relationships>
</file>