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98fd132b1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2a4e7650a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Vlasiana,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27ed12dad47e2" /><Relationship Type="http://schemas.openxmlformats.org/officeDocument/2006/relationships/numbering" Target="/word/numbering.xml" Id="Rae2084bcccc34f9d" /><Relationship Type="http://schemas.openxmlformats.org/officeDocument/2006/relationships/settings" Target="/word/settings.xml" Id="R20f6f3613e35438b" /><Relationship Type="http://schemas.openxmlformats.org/officeDocument/2006/relationships/image" Target="/word/media/a8d3e275-e5a5-4eef-97ac-fcdbbef7b771.png" Id="R85c2a4e7650a42f1" /></Relationships>
</file>