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d1a5067a4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95e8e095e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Zografou,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5be4c76064d42" /><Relationship Type="http://schemas.openxmlformats.org/officeDocument/2006/relationships/numbering" Target="/word/numbering.xml" Id="Rf46df76b3d0247ba" /><Relationship Type="http://schemas.openxmlformats.org/officeDocument/2006/relationships/settings" Target="/word/settings.xml" Id="R401260dcdab54016" /><Relationship Type="http://schemas.openxmlformats.org/officeDocument/2006/relationships/image" Target="/word/media/7e0704a3-f12a-4faa-8f18-09e78091fc6c.png" Id="Rc8e95e8e095e4fd2" /></Relationships>
</file>