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cb01c32a3b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cf086dc5f4d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Bubaque, Guinea Bissau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70a36245b4714" /><Relationship Type="http://schemas.openxmlformats.org/officeDocument/2006/relationships/numbering" Target="/word/numbering.xml" Id="R27c9b6e5525648d6" /><Relationship Type="http://schemas.openxmlformats.org/officeDocument/2006/relationships/settings" Target="/word/settings.xml" Id="Rd2ee0dbb866d4993" /><Relationship Type="http://schemas.openxmlformats.org/officeDocument/2006/relationships/image" Target="/word/media/427d6a24-8ecc-40af-bfb9-a74f83837eb8.png" Id="R8cbcf086dc5f4d05" /></Relationships>
</file>