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b62dda657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745354e28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Port–au–Prince, Haiti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108286b4d4f20" /><Relationship Type="http://schemas.openxmlformats.org/officeDocument/2006/relationships/numbering" Target="/word/numbering.xml" Id="R07fbfbe36b784305" /><Relationship Type="http://schemas.openxmlformats.org/officeDocument/2006/relationships/settings" Target="/word/settings.xml" Id="R5d00981295ee4236" /><Relationship Type="http://schemas.openxmlformats.org/officeDocument/2006/relationships/image" Target="/word/media/f2119cab-09c0-4456-ad6a-080362d0475e.png" Id="Rd5f745354e284463" /></Relationships>
</file>