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ba0799e0c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ef2c62ff3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Tuen Mun,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98044616e4fbd" /><Relationship Type="http://schemas.openxmlformats.org/officeDocument/2006/relationships/numbering" Target="/word/numbering.xml" Id="R81e19aee5a4c44cf" /><Relationship Type="http://schemas.openxmlformats.org/officeDocument/2006/relationships/settings" Target="/word/settings.xml" Id="R5fe2f263545749dd" /><Relationship Type="http://schemas.openxmlformats.org/officeDocument/2006/relationships/image" Target="/word/media/5ef8441e-97a8-4c92-b913-36afc8d1aadc.png" Id="R9aeef2c62ff34e98" /></Relationships>
</file>