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fae834b05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cb9ece1a2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c7654f28848ef" /><Relationship Type="http://schemas.openxmlformats.org/officeDocument/2006/relationships/numbering" Target="/word/numbering.xml" Id="R176f9ec82fc54a13" /><Relationship Type="http://schemas.openxmlformats.org/officeDocument/2006/relationships/settings" Target="/word/settings.xml" Id="R90c058c9c1fe4bcc" /><Relationship Type="http://schemas.openxmlformats.org/officeDocument/2006/relationships/image" Target="/word/media/a32c00f7-25c9-403e-ad6d-11771d328459.png" Id="Rf8dcb9ece1a24efe" /></Relationships>
</file>