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33a2fe0f3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dc5c597e7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Alcsisziget,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d4e88166d49d2" /><Relationship Type="http://schemas.openxmlformats.org/officeDocument/2006/relationships/numbering" Target="/word/numbering.xml" Id="Ra8d6c5b61be743e7" /><Relationship Type="http://schemas.openxmlformats.org/officeDocument/2006/relationships/settings" Target="/word/settings.xml" Id="Rd5cfadc526d645c9" /><Relationship Type="http://schemas.openxmlformats.org/officeDocument/2006/relationships/image" Target="/word/media/47b1b5df-eda8-4167-871b-d4e5cb0b08b2.png" Id="R65fdc5c597e74b5d" /></Relationships>
</file>