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4dfe2fc05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eccf95aef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Alsopeteny,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e8eab46c14ee3" /><Relationship Type="http://schemas.openxmlformats.org/officeDocument/2006/relationships/numbering" Target="/word/numbering.xml" Id="R35aab6eba8f94f14" /><Relationship Type="http://schemas.openxmlformats.org/officeDocument/2006/relationships/settings" Target="/word/settings.xml" Id="Reb4e5171f14c4266" /><Relationship Type="http://schemas.openxmlformats.org/officeDocument/2006/relationships/image" Target="/word/media/c8b499f2-2444-493e-8a64-44744b51140b.png" Id="Racceccf95aef46b1" /></Relationships>
</file>