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0674be7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05dfeee2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Alsosarlospuszta,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5f80f69264042" /><Relationship Type="http://schemas.openxmlformats.org/officeDocument/2006/relationships/numbering" Target="/word/numbering.xml" Id="R6b673f2309f84c6b" /><Relationship Type="http://schemas.openxmlformats.org/officeDocument/2006/relationships/settings" Target="/word/settings.xml" Id="R238f81875c0c433f" /><Relationship Type="http://schemas.openxmlformats.org/officeDocument/2006/relationships/image" Target="/word/media/4cc8c9e5-8a68-4294-9f00-87669f5ae1d2.png" Id="Rfe9b05dfeee24a63" /></Relationships>
</file>